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35" w:rsidRDefault="00912135">
      <w:pPr>
        <w:pStyle w:val="NormalWeb"/>
        <w:widowControl/>
        <w:spacing w:beforeAutospacing="0" w:afterAutospacing="0" w:line="560" w:lineRule="exact"/>
        <w:jc w:val="center"/>
        <w:rPr>
          <w:rStyle w:val="Strong"/>
          <w:rFonts w:ascii="方正小标宋简体" w:eastAsia="方正小标宋简体" w:hAnsi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Style w:val="Strong"/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  <w:t>焦作仲裁委员会</w:t>
      </w:r>
    </w:p>
    <w:p w:rsidR="00912135" w:rsidRDefault="00912135">
      <w:pPr>
        <w:pStyle w:val="NormalWeb"/>
        <w:widowControl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Style w:val="Strong"/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  <w:t>授权委托书（一般代理）</w:t>
      </w:r>
    </w:p>
    <w:p w:rsidR="00912135" w:rsidRDefault="00912135">
      <w:pPr>
        <w:pStyle w:val="NormalWeb"/>
        <w:widowControl/>
        <w:spacing w:beforeAutospacing="0" w:afterAutospacing="0"/>
      </w:pPr>
    </w:p>
    <w:p w:rsidR="00912135" w:rsidRDefault="00912135">
      <w:pPr>
        <w:pStyle w:val="NormalWeb"/>
        <w:widowControl/>
        <w:spacing w:beforeAutospacing="0" w:afterAutospacing="0"/>
        <w:rPr>
          <w:rFonts w:ascii="仿宋_GB2312" w:eastAsia="仿宋_GB2312" w:hAnsi="仿宋_GB2312" w:cs="仿宋_GB2312"/>
          <w:bCs/>
          <w:sz w:val="32"/>
          <w:szCs w:val="32"/>
          <w:u w:val="single"/>
        </w:rPr>
      </w:pPr>
      <w:r>
        <w:rPr>
          <w:rStyle w:val="Strong"/>
          <w:rFonts w:ascii="仿宋_GB2312" w:eastAsia="仿宋_GB2312" w:hAnsi="仿宋_GB2312" w:cs="仿宋_GB2312" w:hint="eastAsia"/>
          <w:b w:val="0"/>
          <w:bCs/>
          <w:sz w:val="32"/>
          <w:szCs w:val="32"/>
        </w:rPr>
        <w:t>委托人：</w:t>
      </w:r>
      <w:r>
        <w:rPr>
          <w:rFonts w:ascii="仿宋_GB2312" w:eastAsia="仿宋_GB2312" w:hAnsi="仿宋_GB2312" w:cs="仿宋_GB2312"/>
          <w:bCs/>
          <w:sz w:val="32"/>
          <w:szCs w:val="32"/>
          <w:u w:val="single"/>
        </w:rPr>
        <w:t xml:space="preserve">          </w:t>
      </w:r>
      <w:r>
        <w:rPr>
          <w:rStyle w:val="Strong"/>
          <w:rFonts w:ascii="仿宋_GB2312" w:eastAsia="仿宋_GB2312" w:hAnsi="仿宋_GB2312" w:cs="仿宋_GB2312" w:hint="eastAsia"/>
          <w:b w:val="0"/>
          <w:bCs/>
          <w:sz w:val="32"/>
          <w:szCs w:val="32"/>
        </w:rPr>
        <w:t>电话：</w:t>
      </w:r>
      <w:r>
        <w:rPr>
          <w:rFonts w:ascii="仿宋_GB2312" w:eastAsia="仿宋_GB2312" w:hAnsi="仿宋_GB2312" w:cs="仿宋_GB2312"/>
          <w:bCs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地址：</w:t>
      </w:r>
      <w:r>
        <w:rPr>
          <w:rFonts w:ascii="仿宋_GB2312" w:eastAsia="仿宋_GB2312" w:hAnsi="仿宋_GB2312" w:cs="仿宋_GB2312"/>
          <w:bCs/>
          <w:sz w:val="32"/>
          <w:szCs w:val="32"/>
          <w:u w:val="single"/>
        </w:rPr>
        <w:t xml:space="preserve">            </w:t>
      </w:r>
    </w:p>
    <w:p w:rsidR="00912135" w:rsidRDefault="00912135">
      <w:pPr>
        <w:pStyle w:val="NormalWeb"/>
        <w:widowControl/>
        <w:spacing w:beforeAutospacing="0" w:afterAutospacing="0"/>
        <w:rPr>
          <w:rFonts w:ascii="仿宋_GB2312" w:eastAsia="仿宋_GB2312" w:hAnsi="仿宋_GB2312" w:cs="仿宋_GB2312"/>
          <w:bCs/>
          <w:sz w:val="32"/>
          <w:szCs w:val="32"/>
          <w:u w:val="single"/>
        </w:rPr>
      </w:pPr>
      <w:r>
        <w:rPr>
          <w:rStyle w:val="Strong"/>
          <w:rFonts w:ascii="仿宋_GB2312" w:eastAsia="仿宋_GB2312" w:hAnsi="仿宋_GB2312" w:cs="仿宋_GB2312" w:hint="eastAsia"/>
          <w:b w:val="0"/>
          <w:bCs/>
          <w:sz w:val="32"/>
          <w:szCs w:val="32"/>
        </w:rPr>
        <w:t>受托人：</w:t>
      </w:r>
      <w:r>
        <w:rPr>
          <w:rFonts w:ascii="仿宋_GB2312" w:eastAsia="仿宋_GB2312" w:hAnsi="仿宋_GB2312" w:cs="仿宋_GB2312"/>
          <w:bCs/>
          <w:sz w:val="32"/>
          <w:szCs w:val="32"/>
          <w:u w:val="single"/>
        </w:rPr>
        <w:t xml:space="preserve">          </w:t>
      </w:r>
      <w:r>
        <w:rPr>
          <w:rStyle w:val="Strong"/>
          <w:rFonts w:ascii="仿宋_GB2312" w:eastAsia="仿宋_GB2312" w:hAnsi="仿宋_GB2312" w:cs="仿宋_GB2312" w:hint="eastAsia"/>
          <w:b w:val="0"/>
          <w:bCs/>
          <w:sz w:val="32"/>
          <w:szCs w:val="32"/>
        </w:rPr>
        <w:t>电话：</w:t>
      </w:r>
      <w:r>
        <w:rPr>
          <w:rFonts w:ascii="仿宋_GB2312" w:eastAsia="仿宋_GB2312" w:hAnsi="仿宋_GB2312" w:cs="仿宋_GB2312"/>
          <w:bCs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地址：</w:t>
      </w:r>
      <w:r>
        <w:rPr>
          <w:rFonts w:ascii="仿宋_GB2312" w:eastAsia="仿宋_GB2312" w:hAnsi="仿宋_GB2312" w:cs="仿宋_GB2312"/>
          <w:bCs/>
          <w:sz w:val="32"/>
          <w:szCs w:val="32"/>
          <w:u w:val="single"/>
        </w:rPr>
        <w:t xml:space="preserve">            </w:t>
      </w:r>
    </w:p>
    <w:p w:rsidR="00912135" w:rsidRDefault="00912135">
      <w:pPr>
        <w:pStyle w:val="NormalWeb"/>
        <w:widowControl/>
        <w:spacing w:beforeAutospacing="0" w:afterAutospacing="0"/>
        <w:ind w:firstLine="446"/>
        <w:rPr>
          <w:rStyle w:val="Strong"/>
          <w:rFonts w:ascii="仿宋_GB2312" w:eastAsia="仿宋_GB2312" w:hAnsi="仿宋_GB2312" w:cs="仿宋_GB2312"/>
          <w:b w:val="0"/>
          <w:bCs/>
          <w:sz w:val="32"/>
          <w:szCs w:val="32"/>
        </w:rPr>
      </w:pPr>
    </w:p>
    <w:p w:rsidR="00912135" w:rsidRDefault="00912135">
      <w:pPr>
        <w:pStyle w:val="NormalWeb"/>
        <w:widowControl/>
        <w:spacing w:beforeAutospacing="0" w:afterAutospacing="0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Style w:val="Strong"/>
          <w:rFonts w:ascii="仿宋_GB2312" w:eastAsia="仿宋_GB2312" w:hAnsi="仿宋_GB2312" w:cs="仿宋_GB2312" w:hint="eastAsia"/>
          <w:b w:val="0"/>
          <w:bCs/>
          <w:sz w:val="32"/>
          <w:szCs w:val="32"/>
        </w:rPr>
        <w:t>委托人</w:t>
      </w:r>
      <w:r>
        <w:rPr>
          <w:rStyle w:val="Strong"/>
          <w:rFonts w:ascii="仿宋_GB2312" w:eastAsia="仿宋_GB2312" w:hAnsi="仿宋_GB2312" w:cs="仿宋_GB2312"/>
          <w:b w:val="0"/>
          <w:bCs/>
          <w:sz w:val="32"/>
          <w:szCs w:val="32"/>
          <w:u w:val="single"/>
        </w:rPr>
        <w:t xml:space="preserve">      </w:t>
      </w:r>
      <w:r>
        <w:rPr>
          <w:rStyle w:val="Strong"/>
          <w:rFonts w:ascii="仿宋_GB2312" w:eastAsia="仿宋_GB2312" w:hAnsi="仿宋_GB2312" w:cs="仿宋_GB2312" w:hint="eastAsia"/>
          <w:b w:val="0"/>
          <w:bCs/>
          <w:sz w:val="32"/>
          <w:szCs w:val="32"/>
        </w:rPr>
        <w:t>与</w:t>
      </w:r>
      <w:r>
        <w:rPr>
          <w:rStyle w:val="Strong"/>
          <w:rFonts w:ascii="仿宋_GB2312" w:eastAsia="仿宋_GB2312" w:hAnsi="仿宋_GB2312" w:cs="仿宋_GB2312"/>
          <w:b w:val="0"/>
          <w:bCs/>
          <w:sz w:val="32"/>
          <w:szCs w:val="32"/>
          <w:u w:val="single"/>
        </w:rPr>
        <w:t xml:space="preserve">       </w:t>
      </w:r>
      <w:r>
        <w:rPr>
          <w:rStyle w:val="Strong"/>
          <w:rFonts w:ascii="仿宋_GB2312" w:eastAsia="仿宋_GB2312" w:hAnsi="仿宋_GB2312" w:cs="仿宋_GB2312" w:hint="eastAsia"/>
          <w:b w:val="0"/>
          <w:bCs/>
          <w:sz w:val="32"/>
          <w:szCs w:val="32"/>
        </w:rPr>
        <w:t>之间的</w:t>
      </w:r>
      <w:r>
        <w:rPr>
          <w:rStyle w:val="Strong"/>
          <w:rFonts w:ascii="仿宋_GB2312" w:eastAsia="仿宋_GB2312" w:hAnsi="仿宋_GB2312" w:cs="仿宋_GB2312"/>
          <w:b w:val="0"/>
          <w:bCs/>
          <w:sz w:val="32"/>
          <w:szCs w:val="32"/>
          <w:u w:val="single"/>
        </w:rPr>
        <w:t xml:space="preserve">            </w:t>
      </w:r>
      <w:r>
        <w:rPr>
          <w:rStyle w:val="Strong"/>
          <w:rFonts w:ascii="仿宋_GB2312" w:eastAsia="仿宋_GB2312" w:hAnsi="仿宋_GB2312" w:cs="仿宋_GB2312" w:hint="eastAsia"/>
          <w:b w:val="0"/>
          <w:bCs/>
          <w:sz w:val="32"/>
          <w:szCs w:val="32"/>
        </w:rPr>
        <w:t>纠纷一案，现委托</w:t>
      </w:r>
      <w:r>
        <w:rPr>
          <w:rStyle w:val="Strong"/>
          <w:rFonts w:ascii="仿宋_GB2312" w:eastAsia="仿宋_GB2312" w:hAnsi="仿宋_GB2312" w:cs="仿宋_GB2312"/>
          <w:b w:val="0"/>
          <w:bCs/>
          <w:sz w:val="32"/>
          <w:szCs w:val="32"/>
          <w:u w:val="single"/>
        </w:rPr>
        <w:t xml:space="preserve">          </w:t>
      </w:r>
      <w:r>
        <w:rPr>
          <w:rStyle w:val="Strong"/>
          <w:rFonts w:ascii="仿宋_GB2312" w:eastAsia="仿宋_GB2312" w:hAnsi="仿宋_GB2312" w:cs="仿宋_GB2312" w:hint="eastAsia"/>
          <w:b w:val="0"/>
          <w:bCs/>
          <w:sz w:val="32"/>
          <w:szCs w:val="32"/>
        </w:rPr>
        <w:t>为其仲裁代理人，代理权限为一般代理，具体权限包括但不限于代为开庭、答辩、签收仲裁法律文书、代为选择仲裁员及仲裁庭组成方式等。</w:t>
      </w:r>
    </w:p>
    <w:p w:rsidR="00912135" w:rsidRDefault="00912135">
      <w:pPr>
        <w:pStyle w:val="NormalWeb"/>
        <w:widowControl/>
        <w:spacing w:beforeAutospacing="0" w:afterAutospacing="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Style w:val="Strong"/>
          <w:rFonts w:ascii="仿宋_GB2312" w:eastAsia="仿宋_GB2312" w:hAnsi="仿宋_GB2312" w:cs="仿宋_GB2312"/>
          <w:b w:val="0"/>
          <w:bCs/>
          <w:sz w:val="32"/>
          <w:szCs w:val="32"/>
        </w:rPr>
        <w:t xml:space="preserve">    </w:t>
      </w:r>
      <w:r>
        <w:rPr>
          <w:rStyle w:val="Strong"/>
          <w:rFonts w:ascii="仿宋_GB2312" w:eastAsia="仿宋_GB2312" w:hAnsi="仿宋_GB2312" w:cs="仿宋_GB2312" w:hint="eastAsia"/>
          <w:b w:val="0"/>
          <w:bCs/>
          <w:sz w:val="32"/>
          <w:szCs w:val="32"/>
        </w:rPr>
        <w:t>特此委托。</w:t>
      </w:r>
    </w:p>
    <w:p w:rsidR="00912135" w:rsidRDefault="00912135">
      <w:pPr>
        <w:pStyle w:val="NormalWeb"/>
        <w:widowControl/>
        <w:spacing w:beforeAutospacing="0" w:afterAutospacing="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912135" w:rsidRDefault="00912135">
      <w:pPr>
        <w:pStyle w:val="NormalWeb"/>
        <w:widowControl/>
        <w:spacing w:beforeAutospacing="0" w:afterAutospacing="0"/>
        <w:jc w:val="right"/>
        <w:rPr>
          <w:rStyle w:val="Strong"/>
          <w:rFonts w:ascii="仿宋_GB2312" w:eastAsia="仿宋_GB2312" w:hAnsi="仿宋_GB2312" w:cs="仿宋_GB2312"/>
          <w:b w:val="0"/>
          <w:bCs/>
          <w:sz w:val="32"/>
          <w:szCs w:val="32"/>
        </w:rPr>
      </w:pPr>
      <w:r>
        <w:rPr>
          <w:rStyle w:val="Strong"/>
          <w:rFonts w:ascii="仿宋_GB2312" w:eastAsia="仿宋_GB2312" w:hAnsi="仿宋_GB2312" w:cs="仿宋_GB2312"/>
          <w:b w:val="0"/>
          <w:bCs/>
          <w:sz w:val="32"/>
          <w:szCs w:val="32"/>
        </w:rPr>
        <w:t>                          </w:t>
      </w:r>
    </w:p>
    <w:p w:rsidR="00912135" w:rsidRDefault="00912135">
      <w:pPr>
        <w:pStyle w:val="NormalWeb"/>
        <w:widowControl/>
        <w:spacing w:beforeAutospacing="0" w:afterAutospacing="0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Style w:val="Strong"/>
          <w:rFonts w:ascii="仿宋_GB2312" w:eastAsia="仿宋_GB2312" w:hAnsi="仿宋_GB2312" w:cs="仿宋_GB2312"/>
          <w:b w:val="0"/>
          <w:bCs/>
          <w:sz w:val="32"/>
          <w:szCs w:val="32"/>
        </w:rPr>
        <w:t xml:space="preserve">                                  </w:t>
      </w:r>
      <w:r>
        <w:rPr>
          <w:rStyle w:val="Strong"/>
          <w:rFonts w:ascii="仿宋_GB2312" w:eastAsia="仿宋_GB2312" w:hAnsi="仿宋_GB2312" w:cs="仿宋_GB2312" w:hint="eastAsia"/>
          <w:b w:val="0"/>
          <w:bCs/>
          <w:sz w:val="32"/>
          <w:szCs w:val="32"/>
        </w:rPr>
        <w:t>委托人：</w:t>
      </w:r>
    </w:p>
    <w:p w:rsidR="00912135" w:rsidRDefault="00912135" w:rsidP="00D74237">
      <w:pPr>
        <w:pStyle w:val="NormalWeb"/>
        <w:widowControl/>
        <w:spacing w:beforeAutospacing="0" w:afterAutospacing="0"/>
        <w:jc w:val="right"/>
        <w:rPr>
          <w:rStyle w:val="Strong"/>
          <w:rFonts w:ascii="仿宋_GB2312" w:eastAsia="仿宋_GB2312" w:hAnsi="仿宋_GB2312" w:cs="仿宋_GB2312"/>
          <w:b w:val="0"/>
          <w:bCs/>
          <w:sz w:val="32"/>
          <w:szCs w:val="32"/>
        </w:rPr>
      </w:pPr>
      <w:r>
        <w:rPr>
          <w:rStyle w:val="Strong"/>
          <w:rFonts w:ascii="仿宋_GB2312" w:eastAsia="仿宋_GB2312" w:hAnsi="仿宋_GB2312" w:cs="仿宋_GB2312"/>
          <w:b w:val="0"/>
          <w:bCs/>
          <w:sz w:val="32"/>
          <w:szCs w:val="32"/>
        </w:rPr>
        <w:t xml:space="preserve">                          </w:t>
      </w:r>
      <w:r>
        <w:rPr>
          <w:rStyle w:val="Strong"/>
          <w:rFonts w:ascii="仿宋_GB2312" w:eastAsia="仿宋_GB2312" w:hAnsi="仿宋_GB2312" w:cs="仿宋_GB2312" w:hint="eastAsia"/>
          <w:b w:val="0"/>
          <w:bCs/>
          <w:sz w:val="32"/>
          <w:szCs w:val="32"/>
        </w:rPr>
        <w:t>年</w:t>
      </w:r>
      <w:r>
        <w:rPr>
          <w:rStyle w:val="Strong"/>
          <w:rFonts w:ascii="仿宋_GB2312" w:eastAsia="仿宋_GB2312" w:hAnsi="仿宋_GB2312" w:cs="仿宋_GB2312"/>
          <w:b w:val="0"/>
          <w:bCs/>
          <w:sz w:val="32"/>
          <w:szCs w:val="32"/>
        </w:rPr>
        <w:t xml:space="preserve">  </w:t>
      </w:r>
      <w:r>
        <w:rPr>
          <w:rStyle w:val="Strong"/>
          <w:rFonts w:ascii="仿宋_GB2312" w:eastAsia="仿宋_GB2312" w:hAnsi="仿宋_GB2312" w:cs="仿宋_GB2312" w:hint="eastAsia"/>
          <w:b w:val="0"/>
          <w:bCs/>
          <w:sz w:val="32"/>
          <w:szCs w:val="32"/>
        </w:rPr>
        <w:t>月</w:t>
      </w:r>
      <w:r>
        <w:rPr>
          <w:rStyle w:val="Strong"/>
          <w:rFonts w:ascii="仿宋_GB2312" w:eastAsia="仿宋_GB2312" w:hAnsi="仿宋_GB2312" w:cs="仿宋_GB2312"/>
          <w:b w:val="0"/>
          <w:bCs/>
          <w:sz w:val="32"/>
          <w:szCs w:val="32"/>
        </w:rPr>
        <w:t xml:space="preserve">  </w:t>
      </w:r>
      <w:r>
        <w:rPr>
          <w:rStyle w:val="Strong"/>
          <w:rFonts w:ascii="仿宋_GB2312" w:eastAsia="仿宋_GB2312" w:hAnsi="仿宋_GB2312" w:cs="仿宋_GB2312" w:hint="eastAsia"/>
          <w:b w:val="0"/>
          <w:bCs/>
          <w:sz w:val="32"/>
          <w:szCs w:val="32"/>
        </w:rPr>
        <w:t>日</w:t>
      </w:r>
    </w:p>
    <w:p w:rsidR="00912135" w:rsidRPr="00D74237" w:rsidRDefault="00912135" w:rsidP="00D74237">
      <w:pPr>
        <w:pStyle w:val="NormalWeb"/>
        <w:widowControl/>
        <w:spacing w:beforeAutospacing="0" w:afterAutospacing="0"/>
        <w:jc w:val="righ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912135" w:rsidRDefault="00912135">
      <w:pPr>
        <w:spacing w:line="240" w:lineRule="atLeast"/>
        <w:ind w:firstLineChars="200" w:firstLine="640"/>
        <w:rPr>
          <w:rStyle w:val="Strong"/>
          <w:rFonts w:ascii="仿宋_GB2312" w:eastAsia="仿宋_GB2312" w:hAnsi="仿宋_GB2312" w:cs="仿宋_GB2312"/>
          <w:b w:val="0"/>
          <w:bCs/>
          <w:kern w:val="0"/>
          <w:sz w:val="32"/>
          <w:szCs w:val="32"/>
          <w:lang/>
        </w:rPr>
      </w:pPr>
      <w:r>
        <w:rPr>
          <w:rStyle w:val="Strong"/>
          <w:rFonts w:ascii="仿宋_GB2312" w:eastAsia="仿宋_GB2312" w:hAnsi="仿宋_GB2312" w:cs="仿宋_GB2312" w:hint="eastAsia"/>
          <w:b w:val="0"/>
          <w:bCs/>
          <w:kern w:val="0"/>
          <w:sz w:val="32"/>
          <w:szCs w:val="32"/>
          <w:lang/>
        </w:rPr>
        <w:t>注：代理人或代理权限发生变更，委托单位应当书面告知本会。代理权限一栏请用正楷字填写。</w:t>
      </w:r>
    </w:p>
    <w:p w:rsidR="00912135" w:rsidRDefault="00912135">
      <w:pPr>
        <w:rPr>
          <w:rStyle w:val="Strong"/>
          <w:rFonts w:ascii="仿宋_GB2312" w:eastAsia="仿宋_GB2312" w:hAnsi="仿宋_GB2312" w:cs="仿宋_GB2312"/>
          <w:b w:val="0"/>
          <w:bCs/>
          <w:kern w:val="0"/>
          <w:sz w:val="32"/>
          <w:szCs w:val="32"/>
          <w:u w:val="single"/>
          <w:lang/>
        </w:rPr>
      </w:pPr>
    </w:p>
    <w:sectPr w:rsidR="00912135" w:rsidSect="00936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D324781"/>
    <w:rsid w:val="00760E2A"/>
    <w:rsid w:val="008C1D85"/>
    <w:rsid w:val="00912135"/>
    <w:rsid w:val="009369DB"/>
    <w:rsid w:val="00D74237"/>
    <w:rsid w:val="3D324781"/>
    <w:rsid w:val="53816390"/>
    <w:rsid w:val="57F533D3"/>
    <w:rsid w:val="5E9E1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9DB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369DB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9369DB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56</Words>
  <Characters>321</Characters>
  <Application>Microsoft Office Outlook</Application>
  <DocSecurity>0</DocSecurity>
  <Lines>0</Lines>
  <Paragraphs>0</Paragraphs>
  <ScaleCrop>false</ScaleCrop>
  <Company>中华人民共和国国务院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Sky123.Org</cp:lastModifiedBy>
  <cp:revision>2</cp:revision>
  <dcterms:created xsi:type="dcterms:W3CDTF">2023-10-24T09:11:00Z</dcterms:created>
  <dcterms:modified xsi:type="dcterms:W3CDTF">2023-10-31T11:28:00Z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